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A72" w:rsidRPr="00D6033A" w:rsidRDefault="00BA4A72" w:rsidP="00BA4A72">
      <w:pPr>
        <w:ind w:left="142" w:right="-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33A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№2 к договору № _________ от «____» ___________ 20___г.</w:t>
      </w:r>
    </w:p>
    <w:p w:rsidR="00BA4A72" w:rsidRPr="00D6033A" w:rsidRDefault="00BA4A72" w:rsidP="00BA4A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vertAlign w:val="superscript"/>
        </w:rPr>
      </w:pPr>
    </w:p>
    <w:p w:rsidR="00BA4A72" w:rsidRPr="00D6033A" w:rsidRDefault="00BA4A72" w:rsidP="00BA4A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33A">
        <w:rPr>
          <w:rFonts w:ascii="Times New Roman" w:hAnsi="Times New Roman" w:cs="Times New Roman"/>
          <w:b/>
          <w:sz w:val="28"/>
          <w:szCs w:val="28"/>
        </w:rPr>
        <w:t xml:space="preserve">Операция: </w:t>
      </w:r>
      <w:proofErr w:type="spellStart"/>
      <w:r w:rsidRPr="00D6033A">
        <w:rPr>
          <w:rFonts w:ascii="Times New Roman" w:hAnsi="Times New Roman" w:cs="Times New Roman"/>
          <w:b/>
          <w:sz w:val="28"/>
          <w:szCs w:val="28"/>
        </w:rPr>
        <w:t>Круропластика</w:t>
      </w:r>
      <w:proofErr w:type="spellEnd"/>
      <w:r w:rsidRPr="00D6033A">
        <w:rPr>
          <w:rFonts w:ascii="Times New Roman" w:hAnsi="Times New Roman" w:cs="Times New Roman"/>
          <w:b/>
          <w:sz w:val="28"/>
          <w:szCs w:val="28"/>
        </w:rPr>
        <w:t>.</w:t>
      </w:r>
    </w:p>
    <w:p w:rsidR="00BA4A72" w:rsidRPr="00D6033A" w:rsidRDefault="00BA4A72" w:rsidP="000F56A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</w:p>
    <w:p w:rsidR="00BA4A72" w:rsidRPr="000F56A7" w:rsidRDefault="006E7A1E" w:rsidP="000F56A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1. </w:t>
      </w:r>
      <w:r w:rsidR="00BA4A72" w:rsidRPr="000F56A7">
        <w:rPr>
          <w:rFonts w:ascii="Times New Roman" w:hAnsi="Times New Roman" w:cs="Times New Roman"/>
          <w:sz w:val="25"/>
          <w:szCs w:val="25"/>
        </w:rPr>
        <w:t>Я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уполномочиваю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доктора___________________________________________ (далее – Врача) и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его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ассистентов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выполнить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мне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операцию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BA4A72" w:rsidRPr="000F56A7">
        <w:rPr>
          <w:rFonts w:ascii="Times New Roman" w:hAnsi="Times New Roman" w:cs="Times New Roman"/>
          <w:sz w:val="25"/>
          <w:szCs w:val="25"/>
        </w:rPr>
        <w:t>эндопротезирования</w:t>
      </w:r>
      <w:proofErr w:type="spellEnd"/>
      <w:r w:rsid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голеней.</w:t>
      </w:r>
    </w:p>
    <w:p w:rsidR="00BA4A72" w:rsidRPr="000F56A7" w:rsidRDefault="006E7A1E" w:rsidP="000F56A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 </w:t>
      </w:r>
      <w:r w:rsidR="00BA4A72" w:rsidRPr="000F56A7">
        <w:rPr>
          <w:rFonts w:ascii="Times New Roman" w:hAnsi="Times New Roman" w:cs="Times New Roman"/>
          <w:sz w:val="25"/>
          <w:szCs w:val="25"/>
        </w:rPr>
        <w:t>Содержание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и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результаты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операции, возможные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опасности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и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осложнения, атакжевозможностиальтернативныхметодовлечениямнеполностьюобъясненыВрачом, и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я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их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полностью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поняла.</w:t>
      </w:r>
    </w:p>
    <w:p w:rsidR="00BA4A72" w:rsidRPr="000F56A7" w:rsidRDefault="00BA4A72" w:rsidP="000F56A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0F56A7">
        <w:rPr>
          <w:rFonts w:ascii="Times New Roman" w:hAnsi="Times New Roman" w:cs="Times New Roman"/>
          <w:b/>
          <w:bCs/>
          <w:sz w:val="25"/>
          <w:szCs w:val="25"/>
        </w:rPr>
        <w:t>Особенно</w:t>
      </w:r>
      <w:r w:rsidR="00D6033A" w:rsidRPr="000F56A7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0F56A7">
        <w:rPr>
          <w:rFonts w:ascii="Times New Roman" w:hAnsi="Times New Roman" w:cs="Times New Roman"/>
          <w:b/>
          <w:bCs/>
          <w:sz w:val="25"/>
          <w:szCs w:val="25"/>
        </w:rPr>
        <w:t>важными и полностью</w:t>
      </w:r>
      <w:r w:rsidR="00D6033A" w:rsidRPr="000F56A7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0F56A7">
        <w:rPr>
          <w:rFonts w:ascii="Times New Roman" w:hAnsi="Times New Roman" w:cs="Times New Roman"/>
          <w:b/>
          <w:bCs/>
          <w:sz w:val="25"/>
          <w:szCs w:val="25"/>
        </w:rPr>
        <w:t>ясным</w:t>
      </w:r>
      <w:r w:rsidR="00D6033A" w:rsidRPr="000F56A7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0F56A7">
        <w:rPr>
          <w:rFonts w:ascii="Times New Roman" w:hAnsi="Times New Roman" w:cs="Times New Roman"/>
          <w:b/>
          <w:bCs/>
          <w:sz w:val="25"/>
          <w:szCs w:val="25"/>
        </w:rPr>
        <w:t>и</w:t>
      </w:r>
      <w:r w:rsidR="00D6033A" w:rsidRPr="000F56A7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0F56A7">
        <w:rPr>
          <w:rFonts w:ascii="Times New Roman" w:hAnsi="Times New Roman" w:cs="Times New Roman"/>
          <w:b/>
          <w:bCs/>
          <w:sz w:val="25"/>
          <w:szCs w:val="25"/>
        </w:rPr>
        <w:t>для</w:t>
      </w:r>
      <w:r w:rsidR="00D6033A" w:rsidRPr="000F56A7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0F56A7">
        <w:rPr>
          <w:rFonts w:ascii="Times New Roman" w:hAnsi="Times New Roman" w:cs="Times New Roman"/>
          <w:b/>
          <w:bCs/>
          <w:sz w:val="25"/>
          <w:szCs w:val="25"/>
        </w:rPr>
        <w:t>меня</w:t>
      </w:r>
      <w:r w:rsidR="00D6033A" w:rsidRPr="000F56A7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0F56A7">
        <w:rPr>
          <w:rFonts w:ascii="Times New Roman" w:hAnsi="Times New Roman" w:cs="Times New Roman"/>
          <w:b/>
          <w:bCs/>
          <w:sz w:val="25"/>
          <w:szCs w:val="25"/>
        </w:rPr>
        <w:t>являются</w:t>
      </w:r>
      <w:r w:rsidR="00D6033A" w:rsidRPr="000F56A7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0F56A7">
        <w:rPr>
          <w:rFonts w:ascii="Times New Roman" w:hAnsi="Times New Roman" w:cs="Times New Roman"/>
          <w:b/>
          <w:bCs/>
          <w:sz w:val="25"/>
          <w:szCs w:val="25"/>
        </w:rPr>
        <w:t>следующие</w:t>
      </w:r>
      <w:r w:rsidR="00D6033A" w:rsidRPr="000F56A7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0F56A7">
        <w:rPr>
          <w:rFonts w:ascii="Times New Roman" w:hAnsi="Times New Roman" w:cs="Times New Roman"/>
          <w:b/>
          <w:bCs/>
          <w:sz w:val="25"/>
          <w:szCs w:val="25"/>
        </w:rPr>
        <w:t>положения</w:t>
      </w:r>
      <w:r w:rsidR="00D6033A" w:rsidRPr="000F56A7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0F56A7">
        <w:rPr>
          <w:rFonts w:ascii="Times New Roman" w:hAnsi="Times New Roman" w:cs="Times New Roman"/>
          <w:b/>
          <w:bCs/>
          <w:sz w:val="25"/>
          <w:szCs w:val="25"/>
        </w:rPr>
        <w:t>об</w:t>
      </w:r>
      <w:r w:rsidR="00D6033A" w:rsidRPr="000F56A7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0F56A7">
        <w:rPr>
          <w:rFonts w:ascii="Times New Roman" w:hAnsi="Times New Roman" w:cs="Times New Roman"/>
          <w:b/>
          <w:bCs/>
          <w:sz w:val="25"/>
          <w:szCs w:val="25"/>
        </w:rPr>
        <w:t>особенностях</w:t>
      </w:r>
      <w:r w:rsidR="00D6033A" w:rsidRPr="000F56A7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0F56A7">
        <w:rPr>
          <w:rFonts w:ascii="Times New Roman" w:hAnsi="Times New Roman" w:cs="Times New Roman"/>
          <w:b/>
          <w:bCs/>
          <w:sz w:val="25"/>
          <w:szCs w:val="25"/>
        </w:rPr>
        <w:t>послеоперационного</w:t>
      </w:r>
      <w:r w:rsidR="00D6033A" w:rsidRPr="000F56A7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0F56A7">
        <w:rPr>
          <w:rFonts w:ascii="Times New Roman" w:hAnsi="Times New Roman" w:cs="Times New Roman"/>
          <w:b/>
          <w:bCs/>
          <w:sz w:val="25"/>
          <w:szCs w:val="25"/>
        </w:rPr>
        <w:t>периода:</w:t>
      </w:r>
    </w:p>
    <w:p w:rsidR="00BA4A72" w:rsidRPr="000F56A7" w:rsidRDefault="006E7A1E" w:rsidP="000F56A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а) п</w:t>
      </w:r>
      <w:r w:rsidR="00BA4A72" w:rsidRPr="000F56A7">
        <w:rPr>
          <w:rFonts w:ascii="Times New Roman" w:hAnsi="Times New Roman" w:cs="Times New Roman"/>
          <w:sz w:val="25"/>
          <w:szCs w:val="25"/>
        </w:rPr>
        <w:t>осле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операции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развивается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отек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в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зоне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операции;</w:t>
      </w:r>
    </w:p>
    <w:p w:rsidR="00BA4A72" w:rsidRPr="000F56A7" w:rsidRDefault="006E7A1E" w:rsidP="000F56A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б) р</w:t>
      </w:r>
      <w:r w:rsidR="00BA4A72" w:rsidRPr="000F56A7">
        <w:rPr>
          <w:rFonts w:ascii="Times New Roman" w:hAnsi="Times New Roman" w:cs="Times New Roman"/>
          <w:sz w:val="25"/>
          <w:szCs w:val="25"/>
        </w:rPr>
        <w:t>азрезы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кожи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заживают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с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образованием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тонкого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рубца;</w:t>
      </w:r>
    </w:p>
    <w:p w:rsidR="00BA4A72" w:rsidRPr="000F56A7" w:rsidRDefault="006E7A1E" w:rsidP="000F56A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в) н</w:t>
      </w:r>
      <w:r w:rsidR="00BA4A72" w:rsidRPr="000F56A7">
        <w:rPr>
          <w:rFonts w:ascii="Times New Roman" w:hAnsi="Times New Roman" w:cs="Times New Roman"/>
          <w:sz w:val="25"/>
          <w:szCs w:val="25"/>
        </w:rPr>
        <w:t>аучные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исследования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доказали, что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BA4A72" w:rsidRPr="000F56A7">
        <w:rPr>
          <w:rFonts w:ascii="Times New Roman" w:hAnsi="Times New Roman" w:cs="Times New Roman"/>
          <w:sz w:val="25"/>
          <w:szCs w:val="25"/>
        </w:rPr>
        <w:t>импланты</w:t>
      </w:r>
      <w:proofErr w:type="spellEnd"/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не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приводят </w:t>
      </w:r>
      <w:r w:rsidR="00BA4A72" w:rsidRPr="000F56A7">
        <w:rPr>
          <w:rFonts w:ascii="Times New Roman" w:hAnsi="Times New Roman" w:cs="Times New Roman"/>
          <w:sz w:val="25"/>
          <w:szCs w:val="25"/>
        </w:rPr>
        <w:t>к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раковым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заболеваниям;</w:t>
      </w:r>
    </w:p>
    <w:p w:rsidR="00BA4A72" w:rsidRPr="000F56A7" w:rsidRDefault="006E7A1E" w:rsidP="000F56A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г) т</w:t>
      </w:r>
      <w:r w:rsidR="00BA4A72" w:rsidRPr="000F56A7">
        <w:rPr>
          <w:rFonts w:ascii="Times New Roman" w:hAnsi="Times New Roman" w:cs="Times New Roman"/>
          <w:sz w:val="25"/>
          <w:szCs w:val="25"/>
        </w:rPr>
        <w:t>еоретическая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возможность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отторжения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организмом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BA4A72" w:rsidRPr="000F56A7">
        <w:rPr>
          <w:rFonts w:ascii="Times New Roman" w:hAnsi="Times New Roman" w:cs="Times New Roman"/>
          <w:sz w:val="25"/>
          <w:szCs w:val="25"/>
        </w:rPr>
        <w:t>имплантов</w:t>
      </w:r>
      <w:proofErr w:type="spellEnd"/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существует.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Практически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это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наблюдается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крайне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редко;</w:t>
      </w:r>
    </w:p>
    <w:p w:rsidR="00BA4A72" w:rsidRPr="000F56A7" w:rsidRDefault="006E7A1E" w:rsidP="000F56A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д) в</w:t>
      </w:r>
      <w:r w:rsidR="00BA4A72" w:rsidRPr="000F56A7">
        <w:rPr>
          <w:rFonts w:ascii="Times New Roman" w:hAnsi="Times New Roman" w:cs="Times New Roman"/>
          <w:sz w:val="25"/>
          <w:szCs w:val="25"/>
        </w:rPr>
        <w:t>рач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не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гарантирует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именно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ту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форму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и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размер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голеней, который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хочет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получить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пациентка.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Хороший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результат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является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ожидаемым, но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негарантированным;</w:t>
      </w:r>
    </w:p>
    <w:p w:rsidR="00BA4A72" w:rsidRPr="000F56A7" w:rsidRDefault="006E7A1E" w:rsidP="000F56A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е) в</w:t>
      </w:r>
      <w:r w:rsidR="00BA4A72" w:rsidRPr="000F56A7">
        <w:rPr>
          <w:rFonts w:ascii="Times New Roman" w:hAnsi="Times New Roman" w:cs="Times New Roman"/>
          <w:sz w:val="25"/>
          <w:szCs w:val="25"/>
        </w:rPr>
        <w:t>озможно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нарушение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чувствительности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в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области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голени.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Как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правило, в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течение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176C25">
        <w:rPr>
          <w:rFonts w:ascii="Times New Roman" w:hAnsi="Times New Roman" w:cs="Times New Roman"/>
          <w:sz w:val="25"/>
          <w:szCs w:val="25"/>
        </w:rPr>
        <w:t xml:space="preserve">                      </w:t>
      </w:r>
      <w:r w:rsidR="00BA4A72" w:rsidRPr="000F56A7">
        <w:rPr>
          <w:rFonts w:ascii="Times New Roman" w:hAnsi="Times New Roman" w:cs="Times New Roman"/>
          <w:sz w:val="25"/>
          <w:szCs w:val="25"/>
        </w:rPr>
        <w:t>2-6 месяцев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это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проходит;</w:t>
      </w:r>
    </w:p>
    <w:p w:rsidR="00BA4A72" w:rsidRPr="000F56A7" w:rsidRDefault="006E7A1E" w:rsidP="000F56A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ж) п</w:t>
      </w:r>
      <w:r w:rsidR="00BA4A72" w:rsidRPr="000F56A7">
        <w:rPr>
          <w:rFonts w:ascii="Times New Roman" w:hAnsi="Times New Roman" w:cs="Times New Roman"/>
          <w:sz w:val="25"/>
          <w:szCs w:val="25"/>
        </w:rPr>
        <w:t>осле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операции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возможно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развитие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любых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общехирургических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осложнений (нагноение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раны, кровотечение, тромбофлебит, тромбоэмболия, образование</w:t>
      </w:r>
      <w:r w:rsidR="00D6033A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келоидных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рубцов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и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др.), а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также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следующих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осложнений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характерных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для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данной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операции:</w:t>
      </w:r>
    </w:p>
    <w:p w:rsidR="00BA4A72" w:rsidRPr="000F56A7" w:rsidRDefault="006E7A1E" w:rsidP="000F56A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BA4A72" w:rsidRPr="000F56A7">
        <w:rPr>
          <w:rFonts w:ascii="Times New Roman" w:hAnsi="Times New Roman" w:cs="Times New Roman"/>
          <w:sz w:val="25"/>
          <w:szCs w:val="25"/>
        </w:rPr>
        <w:t>может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развиваться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нагноение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раны, кровотечение, гематомы;</w:t>
      </w:r>
    </w:p>
    <w:p w:rsidR="00BA4A72" w:rsidRPr="000F56A7" w:rsidRDefault="006E7A1E" w:rsidP="000F56A7">
      <w:pPr>
        <w:widowControl w:val="0"/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BA4A72" w:rsidRPr="000F56A7">
        <w:rPr>
          <w:rFonts w:ascii="Times New Roman" w:hAnsi="Times New Roman" w:cs="Times New Roman"/>
          <w:sz w:val="25"/>
          <w:szCs w:val="25"/>
        </w:rPr>
        <w:t>в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редких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случаях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после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операции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в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отдаленном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периоде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может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развиться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констру</w:t>
      </w:r>
      <w:r w:rsidR="00BA4A72" w:rsidRPr="000F56A7">
        <w:rPr>
          <w:rFonts w:ascii="Times New Roman" w:hAnsi="Times New Roman" w:cs="Times New Roman"/>
          <w:sz w:val="25"/>
          <w:szCs w:val="25"/>
        </w:rPr>
        <w:t>ктивный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фиброз, который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является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особенностью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реакции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организма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на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импланты</w:t>
      </w:r>
      <w:proofErr w:type="spellEnd"/>
      <w:r>
        <w:rPr>
          <w:rFonts w:ascii="Times New Roman" w:hAnsi="Times New Roman" w:cs="Times New Roman"/>
          <w:sz w:val="25"/>
          <w:szCs w:val="25"/>
        </w:rPr>
        <w:t>;</w:t>
      </w:r>
    </w:p>
    <w:p w:rsidR="00BA4A72" w:rsidRPr="000F56A7" w:rsidRDefault="006E7A1E" w:rsidP="000F56A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BA4A72" w:rsidRPr="000F56A7">
        <w:rPr>
          <w:rFonts w:ascii="Times New Roman" w:hAnsi="Times New Roman" w:cs="Times New Roman"/>
          <w:sz w:val="25"/>
          <w:szCs w:val="25"/>
        </w:rPr>
        <w:t>возможно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развитие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онемении </w:t>
      </w:r>
      <w:r w:rsidR="00BA4A72" w:rsidRPr="000F56A7">
        <w:rPr>
          <w:rFonts w:ascii="Times New Roman" w:hAnsi="Times New Roman" w:cs="Times New Roman"/>
          <w:sz w:val="25"/>
          <w:szCs w:val="25"/>
        </w:rPr>
        <w:t>отдельных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участков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кожи</w:t>
      </w:r>
      <w:r w:rsidR="00F618DE">
        <w:rPr>
          <w:rFonts w:ascii="Times New Roman" w:hAnsi="Times New Roman" w:cs="Times New Roman"/>
          <w:sz w:val="25"/>
          <w:szCs w:val="25"/>
        </w:rPr>
        <w:t>,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проходящие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в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течение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нескольких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недель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или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месяцев.</w:t>
      </w:r>
    </w:p>
    <w:p w:rsidR="00BA4A72" w:rsidRPr="000F56A7" w:rsidRDefault="00BA4A72" w:rsidP="000F56A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 w:rsidRPr="000F56A7">
        <w:rPr>
          <w:rFonts w:ascii="Times New Roman" w:hAnsi="Times New Roman" w:cs="Times New Roman"/>
          <w:sz w:val="25"/>
          <w:szCs w:val="25"/>
        </w:rPr>
        <w:t>Пациент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Pr="000F56A7">
        <w:rPr>
          <w:rFonts w:ascii="Times New Roman" w:hAnsi="Times New Roman" w:cs="Times New Roman"/>
          <w:sz w:val="25"/>
          <w:szCs w:val="25"/>
        </w:rPr>
        <w:t>должен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Pr="000F56A7">
        <w:rPr>
          <w:rFonts w:ascii="Times New Roman" w:hAnsi="Times New Roman" w:cs="Times New Roman"/>
          <w:sz w:val="25"/>
          <w:szCs w:val="25"/>
        </w:rPr>
        <w:t>находиться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Pr="000F56A7">
        <w:rPr>
          <w:rFonts w:ascii="Times New Roman" w:hAnsi="Times New Roman" w:cs="Times New Roman"/>
          <w:sz w:val="25"/>
          <w:szCs w:val="25"/>
        </w:rPr>
        <w:t>в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Pr="000F56A7">
        <w:rPr>
          <w:rFonts w:ascii="Times New Roman" w:hAnsi="Times New Roman" w:cs="Times New Roman"/>
          <w:sz w:val="25"/>
          <w:szCs w:val="25"/>
        </w:rPr>
        <w:t>клинике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Pr="000F56A7">
        <w:rPr>
          <w:rFonts w:ascii="Times New Roman" w:hAnsi="Times New Roman" w:cs="Times New Roman"/>
          <w:sz w:val="25"/>
          <w:szCs w:val="25"/>
        </w:rPr>
        <w:t>под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Pr="000F56A7">
        <w:rPr>
          <w:rFonts w:ascii="Times New Roman" w:hAnsi="Times New Roman" w:cs="Times New Roman"/>
          <w:sz w:val="25"/>
          <w:szCs w:val="25"/>
        </w:rPr>
        <w:t>наблюдением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Pr="000F56A7">
        <w:rPr>
          <w:rFonts w:ascii="Times New Roman" w:hAnsi="Times New Roman" w:cs="Times New Roman"/>
          <w:sz w:val="25"/>
          <w:szCs w:val="25"/>
        </w:rPr>
        <w:t>не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Pr="000F56A7">
        <w:rPr>
          <w:rFonts w:ascii="Times New Roman" w:hAnsi="Times New Roman" w:cs="Times New Roman"/>
          <w:sz w:val="25"/>
          <w:szCs w:val="25"/>
        </w:rPr>
        <w:t>менее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Pr="000F56A7">
        <w:rPr>
          <w:rFonts w:ascii="Times New Roman" w:hAnsi="Times New Roman" w:cs="Times New Roman"/>
          <w:sz w:val="25"/>
          <w:szCs w:val="25"/>
        </w:rPr>
        <w:t>суток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0F56A7">
        <w:rPr>
          <w:rFonts w:ascii="Times New Roman" w:hAnsi="Times New Roman" w:cs="Times New Roman"/>
          <w:sz w:val="25"/>
          <w:szCs w:val="25"/>
        </w:rPr>
        <w:t>послеоперативного</w:t>
      </w:r>
      <w:proofErr w:type="spellEnd"/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Pr="000F56A7">
        <w:rPr>
          <w:rFonts w:ascii="Times New Roman" w:hAnsi="Times New Roman" w:cs="Times New Roman"/>
          <w:sz w:val="25"/>
          <w:szCs w:val="25"/>
        </w:rPr>
        <w:t>вмешательства.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Pr="000F56A7">
        <w:rPr>
          <w:rFonts w:ascii="Times New Roman" w:hAnsi="Times New Roman" w:cs="Times New Roman"/>
          <w:sz w:val="25"/>
          <w:szCs w:val="25"/>
        </w:rPr>
        <w:t>В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Pr="000F56A7">
        <w:rPr>
          <w:rFonts w:ascii="Times New Roman" w:hAnsi="Times New Roman" w:cs="Times New Roman"/>
          <w:sz w:val="25"/>
          <w:szCs w:val="25"/>
        </w:rPr>
        <w:t>случае, если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Pr="000F56A7">
        <w:rPr>
          <w:rFonts w:ascii="Times New Roman" w:hAnsi="Times New Roman" w:cs="Times New Roman"/>
          <w:sz w:val="25"/>
          <w:szCs w:val="25"/>
        </w:rPr>
        <w:t>пациент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Pr="000F56A7">
        <w:rPr>
          <w:rFonts w:ascii="Times New Roman" w:hAnsi="Times New Roman" w:cs="Times New Roman"/>
          <w:sz w:val="25"/>
          <w:szCs w:val="25"/>
        </w:rPr>
        <w:t>самовольно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Pr="000F56A7">
        <w:rPr>
          <w:rFonts w:ascii="Times New Roman" w:hAnsi="Times New Roman" w:cs="Times New Roman"/>
          <w:sz w:val="25"/>
          <w:szCs w:val="25"/>
        </w:rPr>
        <w:t>покинет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Pr="000F56A7">
        <w:rPr>
          <w:rFonts w:ascii="Times New Roman" w:hAnsi="Times New Roman" w:cs="Times New Roman"/>
          <w:sz w:val="25"/>
          <w:szCs w:val="25"/>
        </w:rPr>
        <w:t>клинику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Pr="000F56A7">
        <w:rPr>
          <w:rFonts w:ascii="Times New Roman" w:hAnsi="Times New Roman" w:cs="Times New Roman"/>
          <w:sz w:val="25"/>
          <w:szCs w:val="25"/>
        </w:rPr>
        <w:t>ранее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Pr="000F56A7">
        <w:rPr>
          <w:rFonts w:ascii="Times New Roman" w:hAnsi="Times New Roman" w:cs="Times New Roman"/>
          <w:sz w:val="25"/>
          <w:szCs w:val="25"/>
        </w:rPr>
        <w:t>указанного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Pr="000F56A7">
        <w:rPr>
          <w:rFonts w:ascii="Times New Roman" w:hAnsi="Times New Roman" w:cs="Times New Roman"/>
          <w:sz w:val="25"/>
          <w:szCs w:val="25"/>
        </w:rPr>
        <w:t>срока, персонал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Pr="000F56A7">
        <w:rPr>
          <w:rFonts w:ascii="Times New Roman" w:hAnsi="Times New Roman" w:cs="Times New Roman"/>
          <w:sz w:val="25"/>
          <w:szCs w:val="25"/>
        </w:rPr>
        <w:t>не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Pr="000F56A7">
        <w:rPr>
          <w:rFonts w:ascii="Times New Roman" w:hAnsi="Times New Roman" w:cs="Times New Roman"/>
          <w:sz w:val="25"/>
          <w:szCs w:val="25"/>
        </w:rPr>
        <w:t>несет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Pr="000F56A7">
        <w:rPr>
          <w:rFonts w:ascii="Times New Roman" w:hAnsi="Times New Roman" w:cs="Times New Roman"/>
          <w:sz w:val="25"/>
          <w:szCs w:val="25"/>
        </w:rPr>
        <w:t>ответственности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Pr="000F56A7">
        <w:rPr>
          <w:rFonts w:ascii="Times New Roman" w:hAnsi="Times New Roman" w:cs="Times New Roman"/>
          <w:sz w:val="25"/>
          <w:szCs w:val="25"/>
        </w:rPr>
        <w:t>за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Pr="000F56A7">
        <w:rPr>
          <w:rFonts w:ascii="Times New Roman" w:hAnsi="Times New Roman" w:cs="Times New Roman"/>
          <w:sz w:val="25"/>
          <w:szCs w:val="25"/>
        </w:rPr>
        <w:t>возможные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Pr="000F56A7">
        <w:rPr>
          <w:rFonts w:ascii="Times New Roman" w:hAnsi="Times New Roman" w:cs="Times New Roman"/>
          <w:sz w:val="25"/>
          <w:szCs w:val="25"/>
        </w:rPr>
        <w:t>посленаркозные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Pr="000F56A7">
        <w:rPr>
          <w:rFonts w:ascii="Times New Roman" w:hAnsi="Times New Roman" w:cs="Times New Roman"/>
          <w:sz w:val="25"/>
          <w:szCs w:val="25"/>
        </w:rPr>
        <w:t>и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Pr="000F56A7">
        <w:rPr>
          <w:rFonts w:ascii="Times New Roman" w:hAnsi="Times New Roman" w:cs="Times New Roman"/>
          <w:sz w:val="25"/>
          <w:szCs w:val="25"/>
        </w:rPr>
        <w:t>хирургические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Pr="000F56A7">
        <w:rPr>
          <w:rFonts w:ascii="Times New Roman" w:hAnsi="Times New Roman" w:cs="Times New Roman"/>
          <w:sz w:val="25"/>
          <w:szCs w:val="25"/>
        </w:rPr>
        <w:t>осложнения.</w:t>
      </w:r>
    </w:p>
    <w:p w:rsidR="00BA4A72" w:rsidRPr="000F56A7" w:rsidRDefault="006E7A1E" w:rsidP="000F56A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3. </w:t>
      </w:r>
      <w:r w:rsidR="00BA4A72" w:rsidRPr="000F56A7">
        <w:rPr>
          <w:rFonts w:ascii="Times New Roman" w:hAnsi="Times New Roman" w:cs="Times New Roman"/>
          <w:sz w:val="25"/>
          <w:szCs w:val="25"/>
        </w:rPr>
        <w:t>Я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понимаю, что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две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половины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человеческого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тела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всегда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имеют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некоторые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различия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в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форме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и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размерах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и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эти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различия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остаются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после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операции.</w:t>
      </w:r>
    </w:p>
    <w:p w:rsidR="00BA4A72" w:rsidRDefault="006E7A1E" w:rsidP="000F56A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4. </w:t>
      </w:r>
      <w:r w:rsidR="00BA4A72" w:rsidRPr="000F56A7">
        <w:rPr>
          <w:rFonts w:ascii="Times New Roman" w:hAnsi="Times New Roman" w:cs="Times New Roman"/>
          <w:sz w:val="25"/>
          <w:szCs w:val="25"/>
        </w:rPr>
        <w:t>Я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понимаю, что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хирургия – это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неточная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наука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и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что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даже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опытный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хирург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не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может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абсолютно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точно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гарантировать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получение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желаемого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результата.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Никто, в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том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числе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Врач, не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гарантировал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мне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этого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на 100%.</w:t>
      </w:r>
    </w:p>
    <w:p w:rsidR="00817D51" w:rsidRPr="000F56A7" w:rsidRDefault="00817D51" w:rsidP="00176C25">
      <w:pPr>
        <w:widowControl w:val="0"/>
        <w:autoSpaceDE w:val="0"/>
        <w:autoSpaceDN w:val="0"/>
        <w:adjustRightInd w:val="0"/>
        <w:ind w:right="-376" w:firstLine="851"/>
        <w:rPr>
          <w:rFonts w:ascii="Times New Roman" w:hAnsi="Times New Roman" w:cs="Times New Roman"/>
          <w:sz w:val="25"/>
          <w:szCs w:val="25"/>
        </w:rPr>
      </w:pPr>
      <w:r w:rsidRPr="00817D51">
        <w:rPr>
          <w:rFonts w:ascii="Times New Roman" w:hAnsi="Times New Roman" w:cs="Times New Roman"/>
          <w:sz w:val="25"/>
          <w:szCs w:val="25"/>
        </w:rPr>
        <w:t>5. Я согласен (не согласен) на фотогр</w:t>
      </w:r>
      <w:bookmarkStart w:id="0" w:name="_GoBack"/>
      <w:bookmarkEnd w:id="0"/>
      <w:r w:rsidRPr="00817D51">
        <w:rPr>
          <w:rFonts w:ascii="Times New Roman" w:hAnsi="Times New Roman" w:cs="Times New Roman"/>
          <w:sz w:val="25"/>
          <w:szCs w:val="25"/>
        </w:rPr>
        <w:t xml:space="preserve">афирование и использование моих фотографий на личном интернет сайте доктора, сайте и </w:t>
      </w:r>
      <w:proofErr w:type="spellStart"/>
      <w:r w:rsidRPr="00817D51">
        <w:rPr>
          <w:rFonts w:ascii="Times New Roman" w:hAnsi="Times New Roman" w:cs="Times New Roman"/>
          <w:sz w:val="25"/>
          <w:szCs w:val="25"/>
        </w:rPr>
        <w:t>инстаграмме</w:t>
      </w:r>
      <w:proofErr w:type="spellEnd"/>
      <w:r w:rsidRPr="00817D51">
        <w:rPr>
          <w:rFonts w:ascii="Times New Roman" w:hAnsi="Times New Roman" w:cs="Times New Roman"/>
          <w:sz w:val="25"/>
          <w:szCs w:val="25"/>
        </w:rPr>
        <w:t xml:space="preserve"> клиники.</w:t>
      </w:r>
    </w:p>
    <w:p w:rsidR="00BA4A72" w:rsidRPr="000F56A7" w:rsidRDefault="00817D51" w:rsidP="000F56A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6</w:t>
      </w:r>
      <w:r w:rsidR="006E7A1E">
        <w:rPr>
          <w:rFonts w:ascii="Times New Roman" w:hAnsi="Times New Roman" w:cs="Times New Roman"/>
          <w:sz w:val="25"/>
          <w:szCs w:val="25"/>
        </w:rPr>
        <w:t xml:space="preserve">. </w:t>
      </w:r>
      <w:r w:rsidR="00BA4A72" w:rsidRPr="000F56A7">
        <w:rPr>
          <w:rFonts w:ascii="Times New Roman" w:hAnsi="Times New Roman" w:cs="Times New Roman"/>
          <w:sz w:val="25"/>
          <w:szCs w:val="25"/>
        </w:rPr>
        <w:t>Мне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неизвестно о моей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повышенной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чувствительности к лекарственным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препаратам, кроме</w:t>
      </w:r>
      <w:r w:rsidR="00352A50">
        <w:rPr>
          <w:rFonts w:ascii="Times New Roman" w:hAnsi="Times New Roman" w:cs="Times New Roman"/>
          <w:sz w:val="25"/>
          <w:szCs w:val="25"/>
        </w:rPr>
        <w:t>: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="00BA4A72" w:rsidRPr="000F56A7">
        <w:rPr>
          <w:rFonts w:ascii="Times New Roman" w:hAnsi="Times New Roman" w:cs="Times New Roman"/>
          <w:sz w:val="25"/>
          <w:szCs w:val="25"/>
        </w:rPr>
        <w:t>________________________________________.</w:t>
      </w:r>
    </w:p>
    <w:p w:rsidR="00BA4A72" w:rsidRPr="000F56A7" w:rsidRDefault="00BA4A72" w:rsidP="000F56A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 w:rsidRPr="000F56A7">
        <w:rPr>
          <w:rFonts w:ascii="Times New Roman" w:hAnsi="Times New Roman" w:cs="Times New Roman"/>
          <w:sz w:val="25"/>
          <w:szCs w:val="25"/>
        </w:rPr>
        <w:t>Я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Pr="000F56A7">
        <w:rPr>
          <w:rFonts w:ascii="Times New Roman" w:hAnsi="Times New Roman" w:cs="Times New Roman"/>
          <w:sz w:val="25"/>
          <w:szCs w:val="25"/>
        </w:rPr>
        <w:t>удостоверяю, что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Pr="000F56A7">
        <w:rPr>
          <w:rFonts w:ascii="Times New Roman" w:hAnsi="Times New Roman" w:cs="Times New Roman"/>
          <w:sz w:val="25"/>
          <w:szCs w:val="25"/>
        </w:rPr>
        <w:t>Я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Pr="000F56A7">
        <w:rPr>
          <w:rFonts w:ascii="Times New Roman" w:hAnsi="Times New Roman" w:cs="Times New Roman"/>
          <w:sz w:val="25"/>
          <w:szCs w:val="25"/>
        </w:rPr>
        <w:t>ознакомилась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Pr="000F56A7">
        <w:rPr>
          <w:rFonts w:ascii="Times New Roman" w:hAnsi="Times New Roman" w:cs="Times New Roman"/>
          <w:sz w:val="25"/>
          <w:szCs w:val="25"/>
        </w:rPr>
        <w:t>с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Pr="000F56A7">
        <w:rPr>
          <w:rFonts w:ascii="Times New Roman" w:hAnsi="Times New Roman" w:cs="Times New Roman"/>
          <w:sz w:val="25"/>
          <w:szCs w:val="25"/>
        </w:rPr>
        <w:t>приведенной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Pr="000F56A7">
        <w:rPr>
          <w:rFonts w:ascii="Times New Roman" w:hAnsi="Times New Roman" w:cs="Times New Roman"/>
          <w:sz w:val="25"/>
          <w:szCs w:val="25"/>
        </w:rPr>
        <w:t>выше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Pr="000F56A7">
        <w:rPr>
          <w:rFonts w:ascii="Times New Roman" w:hAnsi="Times New Roman" w:cs="Times New Roman"/>
          <w:sz w:val="25"/>
          <w:szCs w:val="25"/>
        </w:rPr>
        <w:t>информацией, что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Pr="000F56A7">
        <w:rPr>
          <w:rFonts w:ascii="Times New Roman" w:hAnsi="Times New Roman" w:cs="Times New Roman"/>
          <w:sz w:val="25"/>
          <w:szCs w:val="25"/>
        </w:rPr>
        <w:t>полученные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Pr="000F56A7">
        <w:rPr>
          <w:rFonts w:ascii="Times New Roman" w:hAnsi="Times New Roman" w:cs="Times New Roman"/>
          <w:sz w:val="25"/>
          <w:szCs w:val="25"/>
        </w:rPr>
        <w:t>мною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Pr="000F56A7">
        <w:rPr>
          <w:rFonts w:ascii="Times New Roman" w:hAnsi="Times New Roman" w:cs="Times New Roman"/>
          <w:sz w:val="25"/>
          <w:szCs w:val="25"/>
        </w:rPr>
        <w:t>объяснения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Pr="000F56A7">
        <w:rPr>
          <w:rFonts w:ascii="Times New Roman" w:hAnsi="Times New Roman" w:cs="Times New Roman"/>
          <w:sz w:val="25"/>
          <w:szCs w:val="25"/>
        </w:rPr>
        <w:t>меня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Pr="000F56A7">
        <w:rPr>
          <w:rFonts w:ascii="Times New Roman" w:hAnsi="Times New Roman" w:cs="Times New Roman"/>
          <w:sz w:val="25"/>
          <w:szCs w:val="25"/>
        </w:rPr>
        <w:t>полностью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Pr="000F56A7">
        <w:rPr>
          <w:rFonts w:ascii="Times New Roman" w:hAnsi="Times New Roman" w:cs="Times New Roman"/>
          <w:sz w:val="25"/>
          <w:szCs w:val="25"/>
        </w:rPr>
        <w:t>удовлетворяют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Pr="000F56A7">
        <w:rPr>
          <w:rFonts w:ascii="Times New Roman" w:hAnsi="Times New Roman" w:cs="Times New Roman"/>
          <w:sz w:val="25"/>
          <w:szCs w:val="25"/>
        </w:rPr>
        <w:t>и, что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Pr="000F56A7">
        <w:rPr>
          <w:rFonts w:ascii="Times New Roman" w:hAnsi="Times New Roman" w:cs="Times New Roman"/>
          <w:sz w:val="25"/>
          <w:szCs w:val="25"/>
        </w:rPr>
        <w:t>Я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Pr="000F56A7">
        <w:rPr>
          <w:rFonts w:ascii="Times New Roman" w:hAnsi="Times New Roman" w:cs="Times New Roman"/>
          <w:sz w:val="25"/>
          <w:szCs w:val="25"/>
        </w:rPr>
        <w:t>полностью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п</w:t>
      </w:r>
      <w:r w:rsidRPr="000F56A7">
        <w:rPr>
          <w:rFonts w:ascii="Times New Roman" w:hAnsi="Times New Roman" w:cs="Times New Roman"/>
          <w:sz w:val="25"/>
          <w:szCs w:val="25"/>
        </w:rPr>
        <w:t>онимаю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Pr="000F56A7">
        <w:rPr>
          <w:rFonts w:ascii="Times New Roman" w:hAnsi="Times New Roman" w:cs="Times New Roman"/>
          <w:sz w:val="25"/>
          <w:szCs w:val="25"/>
        </w:rPr>
        <w:t>назначение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Pr="000F56A7">
        <w:rPr>
          <w:rFonts w:ascii="Times New Roman" w:hAnsi="Times New Roman" w:cs="Times New Roman"/>
          <w:sz w:val="25"/>
          <w:szCs w:val="25"/>
        </w:rPr>
        <w:t>данного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Pr="000F56A7">
        <w:rPr>
          <w:rFonts w:ascii="Times New Roman" w:hAnsi="Times New Roman" w:cs="Times New Roman"/>
          <w:sz w:val="25"/>
          <w:szCs w:val="25"/>
        </w:rPr>
        <w:t>документа, и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Pr="000F56A7">
        <w:rPr>
          <w:rFonts w:ascii="Times New Roman" w:hAnsi="Times New Roman" w:cs="Times New Roman"/>
          <w:sz w:val="25"/>
          <w:szCs w:val="25"/>
        </w:rPr>
        <w:t>подтверждаю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Pr="000F56A7">
        <w:rPr>
          <w:rFonts w:ascii="Times New Roman" w:hAnsi="Times New Roman" w:cs="Times New Roman"/>
          <w:sz w:val="25"/>
          <w:szCs w:val="25"/>
        </w:rPr>
        <w:t>свое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</w:t>
      </w:r>
      <w:r w:rsidRPr="000F56A7">
        <w:rPr>
          <w:rFonts w:ascii="Times New Roman" w:hAnsi="Times New Roman" w:cs="Times New Roman"/>
          <w:sz w:val="25"/>
          <w:szCs w:val="25"/>
        </w:rPr>
        <w:t>согласие</w:t>
      </w:r>
      <w:r w:rsidR="000F56A7" w:rsidRPr="000F56A7">
        <w:rPr>
          <w:rFonts w:ascii="Times New Roman" w:hAnsi="Times New Roman" w:cs="Times New Roman"/>
          <w:sz w:val="25"/>
          <w:szCs w:val="25"/>
        </w:rPr>
        <w:t xml:space="preserve"> на о</w:t>
      </w:r>
      <w:r w:rsidRPr="000F56A7">
        <w:rPr>
          <w:rFonts w:ascii="Times New Roman" w:hAnsi="Times New Roman" w:cs="Times New Roman"/>
          <w:sz w:val="25"/>
          <w:szCs w:val="25"/>
        </w:rPr>
        <w:t>перацию.</w:t>
      </w:r>
    </w:p>
    <w:p w:rsidR="000F56A7" w:rsidRDefault="000F56A7" w:rsidP="000F56A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</w:p>
    <w:p w:rsidR="000F56A7" w:rsidRPr="000F56A7" w:rsidRDefault="000F56A7" w:rsidP="00817D5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F56A7" w:rsidRDefault="000F56A7" w:rsidP="00BA4A72">
      <w:pPr>
        <w:ind w:left="-851"/>
        <w:rPr>
          <w:sz w:val="28"/>
          <w:szCs w:val="28"/>
        </w:rPr>
      </w:pPr>
    </w:p>
    <w:p w:rsidR="000F56A7" w:rsidRPr="00FE3FFA" w:rsidRDefault="000F56A7" w:rsidP="000F56A7">
      <w:pPr>
        <w:widowControl w:val="0"/>
        <w:tabs>
          <w:tab w:val="center" w:pos="5825"/>
        </w:tabs>
        <w:autoSpaceDE w:val="0"/>
        <w:autoSpaceDN w:val="0"/>
        <w:adjustRightInd w:val="0"/>
        <w:ind w:left="-284" w:firstLine="1135"/>
        <w:rPr>
          <w:rFonts w:ascii="Times New Roman" w:hAnsi="Times New Roman" w:cs="Times New Roman"/>
          <w:b/>
        </w:rPr>
      </w:pPr>
      <w:r w:rsidRPr="00FE3FFA">
        <w:rPr>
          <w:rFonts w:ascii="Times New Roman" w:hAnsi="Times New Roman" w:cs="Times New Roman"/>
          <w:b/>
        </w:rPr>
        <w:t xml:space="preserve">Пациент: </w:t>
      </w:r>
      <w:r w:rsidRPr="00FE3FFA">
        <w:rPr>
          <w:rFonts w:ascii="Times New Roman" w:hAnsi="Times New Roman" w:cs="Times New Roman"/>
          <w:b/>
          <w:lang w:val="en-US"/>
        </w:rPr>
        <w:t>_________________</w:t>
      </w:r>
      <w:r w:rsidRPr="00FE3FFA">
        <w:rPr>
          <w:rFonts w:ascii="Times New Roman" w:hAnsi="Times New Roman" w:cs="Times New Roman"/>
          <w:b/>
        </w:rPr>
        <w:t>______</w:t>
      </w:r>
      <w:r w:rsidRPr="00FE3FFA">
        <w:rPr>
          <w:rFonts w:ascii="Times New Roman" w:hAnsi="Times New Roman" w:cs="Times New Roman"/>
          <w:b/>
        </w:rPr>
        <w:tab/>
        <w:t xml:space="preserve">                                                    Подпись:__________</w:t>
      </w:r>
    </w:p>
    <w:p w:rsidR="000F56A7" w:rsidRPr="00FE3FFA" w:rsidRDefault="000F56A7" w:rsidP="000F56A7">
      <w:pPr>
        <w:widowControl w:val="0"/>
        <w:tabs>
          <w:tab w:val="center" w:pos="5825"/>
        </w:tabs>
        <w:autoSpaceDE w:val="0"/>
        <w:autoSpaceDN w:val="0"/>
        <w:adjustRightInd w:val="0"/>
        <w:ind w:left="-284" w:firstLine="1135"/>
        <w:rPr>
          <w:rFonts w:ascii="Times New Roman" w:hAnsi="Times New Roman" w:cs="Times New Roman"/>
          <w:b/>
        </w:rPr>
      </w:pPr>
    </w:p>
    <w:p w:rsidR="000F56A7" w:rsidRPr="00FE3FFA" w:rsidRDefault="000F56A7" w:rsidP="000F56A7">
      <w:pPr>
        <w:widowControl w:val="0"/>
        <w:tabs>
          <w:tab w:val="center" w:pos="5825"/>
        </w:tabs>
        <w:autoSpaceDE w:val="0"/>
        <w:autoSpaceDN w:val="0"/>
        <w:adjustRightInd w:val="0"/>
        <w:ind w:left="-284" w:firstLine="1135"/>
        <w:rPr>
          <w:rFonts w:ascii="Times New Roman" w:hAnsi="Times New Roman" w:cs="Times New Roman"/>
          <w:b/>
        </w:rPr>
      </w:pPr>
      <w:r w:rsidRPr="00FE3FFA">
        <w:rPr>
          <w:rFonts w:ascii="Times New Roman" w:hAnsi="Times New Roman" w:cs="Times New Roman"/>
          <w:b/>
        </w:rPr>
        <w:t xml:space="preserve">Дата: «____»_____________20__г. </w:t>
      </w:r>
    </w:p>
    <w:sectPr w:rsidR="000F56A7" w:rsidRPr="00FE3FFA" w:rsidSect="00D6033A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A4A72"/>
    <w:rsid w:val="000608BC"/>
    <w:rsid w:val="000F56A7"/>
    <w:rsid w:val="00176C25"/>
    <w:rsid w:val="00352A50"/>
    <w:rsid w:val="00355EF9"/>
    <w:rsid w:val="00563EC5"/>
    <w:rsid w:val="006267ED"/>
    <w:rsid w:val="006E7A1E"/>
    <w:rsid w:val="0079715F"/>
    <w:rsid w:val="00817D51"/>
    <w:rsid w:val="00BA4A72"/>
    <w:rsid w:val="00D6033A"/>
    <w:rsid w:val="00D9019D"/>
    <w:rsid w:val="00F5049F"/>
    <w:rsid w:val="00F61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5AE1DD"/>
  <w15:docId w15:val="{EB4F1927-9A83-4C3F-A717-3E639C9D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C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6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8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MARYAN</cp:lastModifiedBy>
  <cp:revision>10</cp:revision>
  <cp:lastPrinted>2019-07-31T12:47:00Z</cp:lastPrinted>
  <dcterms:created xsi:type="dcterms:W3CDTF">2018-09-02T18:32:00Z</dcterms:created>
  <dcterms:modified xsi:type="dcterms:W3CDTF">2019-07-31T12:47:00Z</dcterms:modified>
</cp:coreProperties>
</file>